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66A52" w14:textId="77777777" w:rsidR="00986E49" w:rsidRPr="00AD3808" w:rsidRDefault="00986E49" w:rsidP="007B758C">
      <w:pPr>
        <w:tabs>
          <w:tab w:val="right" w:pos="9360"/>
        </w:tabs>
        <w:spacing w:after="0" w:line="240" w:lineRule="auto"/>
        <w:ind w:left="2880" w:firstLine="720"/>
        <w:contextualSpacing/>
        <w:rPr>
          <w:rFonts w:ascii="Times New Roman" w:hAnsi="Times New Roman" w:cs="Times New Roman"/>
          <w:b/>
        </w:rPr>
      </w:pPr>
    </w:p>
    <w:p w14:paraId="1DE08CE8" w14:textId="715CFD18" w:rsidR="007B758C" w:rsidRPr="00AD3808" w:rsidRDefault="007B758C" w:rsidP="007B758C">
      <w:pPr>
        <w:tabs>
          <w:tab w:val="right" w:pos="9360"/>
        </w:tabs>
        <w:spacing w:after="0" w:line="240" w:lineRule="auto"/>
        <w:ind w:left="2880" w:firstLine="720"/>
        <w:contextualSpacing/>
        <w:rPr>
          <w:rFonts w:ascii="Times New Roman" w:hAnsi="Times New Roman" w:cs="Times New Roman"/>
          <w:b/>
        </w:rPr>
      </w:pPr>
      <w:r w:rsidRPr="00AD3808">
        <w:rPr>
          <w:rFonts w:ascii="Times New Roman" w:hAnsi="Times New Roman" w:cs="Times New Roman"/>
          <w:noProof/>
        </w:rPr>
        <w:drawing>
          <wp:anchor distT="0" distB="0" distL="114300" distR="114300" simplePos="0" relativeHeight="251661312" behindDoc="1" locked="0" layoutInCell="1" allowOverlap="1" wp14:anchorId="0872BDE2" wp14:editId="4D10CE11">
            <wp:simplePos x="0" y="0"/>
            <wp:positionH relativeFrom="column">
              <wp:posOffset>4406699</wp:posOffset>
            </wp:positionH>
            <wp:positionV relativeFrom="paragraph">
              <wp:posOffset>-3617</wp:posOffset>
            </wp:positionV>
            <wp:extent cx="1524000" cy="333375"/>
            <wp:effectExtent l="0" t="0" r="0" b="9525"/>
            <wp:wrapNone/>
            <wp:docPr id="116" name="Picture 116" descr="Logo 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o W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808">
        <w:rPr>
          <w:rFonts w:ascii="Times New Roman" w:hAnsi="Times New Roman" w:cs="Times New Roman"/>
          <w:noProof/>
        </w:rPr>
        <w:drawing>
          <wp:anchor distT="0" distB="0" distL="114300" distR="114300" simplePos="0" relativeHeight="251659264" behindDoc="1" locked="0" layoutInCell="1" allowOverlap="1" wp14:anchorId="3F2791F5" wp14:editId="6C172783">
            <wp:simplePos x="0" y="0"/>
            <wp:positionH relativeFrom="column">
              <wp:posOffset>504825</wp:posOffset>
            </wp:positionH>
            <wp:positionV relativeFrom="paragraph">
              <wp:posOffset>-400051</wp:posOffset>
            </wp:positionV>
            <wp:extent cx="453390" cy="638175"/>
            <wp:effectExtent l="0" t="0" r="3810" b="9525"/>
            <wp:wrapNone/>
            <wp:docPr id="117" name="Picture 117" descr="soyomb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oyomb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808">
        <w:rPr>
          <w:rFonts w:ascii="Times New Roman" w:hAnsi="Times New Roman" w:cs="Times New Roman"/>
          <w:b/>
        </w:rPr>
        <w:t>EXPORT DEVELOPMENT</w:t>
      </w:r>
      <w:r w:rsidRPr="00AD3808">
        <w:rPr>
          <w:rFonts w:ascii="Times New Roman" w:hAnsi="Times New Roman" w:cs="Times New Roman"/>
          <w:b/>
        </w:rPr>
        <w:tab/>
      </w:r>
    </w:p>
    <w:p w14:paraId="4A8A6511" w14:textId="77777777" w:rsidR="007B758C" w:rsidRPr="00AD3808" w:rsidRDefault="007B758C" w:rsidP="007B758C">
      <w:pPr>
        <w:spacing w:after="0" w:line="240" w:lineRule="auto"/>
        <w:contextualSpacing/>
        <w:jc w:val="center"/>
        <w:rPr>
          <w:rFonts w:ascii="Times New Roman" w:hAnsi="Times New Roman" w:cs="Times New Roman"/>
          <w:b/>
        </w:rPr>
      </w:pPr>
      <w:r w:rsidRPr="00AD380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F53BFAE" wp14:editId="071D43CF">
                <wp:simplePos x="0" y="0"/>
                <wp:positionH relativeFrom="column">
                  <wp:posOffset>-277792</wp:posOffset>
                </wp:positionH>
                <wp:positionV relativeFrom="paragraph">
                  <wp:posOffset>78073</wp:posOffset>
                </wp:positionV>
                <wp:extent cx="1933575" cy="503499"/>
                <wp:effectExtent l="0" t="0" r="28575" b="11430"/>
                <wp:wrapNone/>
                <wp:docPr id="805"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03499"/>
                        </a:xfrm>
                        <a:prstGeom prst="rect">
                          <a:avLst/>
                        </a:prstGeom>
                        <a:solidFill>
                          <a:srgbClr val="FFFFFF"/>
                        </a:solidFill>
                        <a:ln w="9525">
                          <a:solidFill>
                            <a:srgbClr val="FFFFFF"/>
                          </a:solidFill>
                          <a:miter lim="800000"/>
                          <a:headEnd/>
                          <a:tailEnd/>
                        </a:ln>
                      </wps:spPr>
                      <wps:txb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3BFAE" id="_x0000_t202" coordsize="21600,21600" o:spt="202" path="m,l,21600r21600,l21600,xe">
                <v:stroke joinstyle="miter"/>
                <v:path gradientshapeok="t" o:connecttype="rect"/>
              </v:shapetype>
              <v:shape id="Text Box 805" o:spid="_x0000_s1026" type="#_x0000_t202" style="position:absolute;left:0;text-align:left;margin-left:-21.85pt;margin-top:6.15pt;width:152.2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SJgIAAFQ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" strokecolor="white">
                <v:textbo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v:textbox>
              </v:shape>
            </w:pict>
          </mc:Fallback>
        </mc:AlternateContent>
      </w:r>
      <w:r w:rsidRPr="00AD3808">
        <w:rPr>
          <w:rFonts w:ascii="Times New Roman" w:hAnsi="Times New Roman" w:cs="Times New Roman"/>
          <w:b/>
        </w:rPr>
        <w:t>PROJECT</w:t>
      </w:r>
    </w:p>
    <w:p w14:paraId="3A540D46" w14:textId="77777777" w:rsidR="007B758C" w:rsidRPr="00AD3808" w:rsidRDefault="007B758C" w:rsidP="007B758C">
      <w:pPr>
        <w:tabs>
          <w:tab w:val="left" w:pos="3090"/>
        </w:tabs>
        <w:spacing w:after="0" w:line="240" w:lineRule="auto"/>
        <w:contextualSpacing/>
        <w:rPr>
          <w:b/>
          <w:u w:val="single"/>
        </w:rPr>
      </w:pPr>
    </w:p>
    <w:p w14:paraId="54873D55" w14:textId="77777777" w:rsidR="00986E49" w:rsidRPr="00AD3808" w:rsidRDefault="00986E49" w:rsidP="007B758C">
      <w:pPr>
        <w:spacing w:after="0" w:line="240" w:lineRule="auto"/>
        <w:contextualSpacing/>
        <w:jc w:val="center"/>
        <w:rPr>
          <w:rFonts w:ascii="Times New Roman" w:hAnsi="Times New Roman" w:cs="Times New Roman"/>
          <w:b/>
          <w:u w:val="single"/>
        </w:rPr>
      </w:pPr>
    </w:p>
    <w:p w14:paraId="79C47DF1" w14:textId="77777777" w:rsidR="00986E49" w:rsidRPr="00AD3808" w:rsidRDefault="00986E49" w:rsidP="007B758C">
      <w:pPr>
        <w:spacing w:after="0" w:line="240" w:lineRule="auto"/>
        <w:contextualSpacing/>
        <w:jc w:val="center"/>
        <w:rPr>
          <w:rFonts w:ascii="Times New Roman" w:hAnsi="Times New Roman" w:cs="Times New Roman"/>
          <w:b/>
          <w:u w:val="single"/>
        </w:rPr>
      </w:pPr>
    </w:p>
    <w:p w14:paraId="3517E946" w14:textId="77777777" w:rsidR="00986E49" w:rsidRPr="00AD3808" w:rsidRDefault="00986E49" w:rsidP="007B758C">
      <w:pPr>
        <w:spacing w:after="0" w:line="240" w:lineRule="auto"/>
        <w:contextualSpacing/>
        <w:jc w:val="center"/>
        <w:rPr>
          <w:rFonts w:ascii="Times New Roman" w:hAnsi="Times New Roman" w:cs="Times New Roman"/>
          <w:b/>
          <w:u w:val="single"/>
        </w:rPr>
      </w:pPr>
    </w:p>
    <w:p w14:paraId="458E16F0" w14:textId="7340A617" w:rsidR="007B758C" w:rsidRDefault="007B758C" w:rsidP="007B758C">
      <w:pPr>
        <w:spacing w:after="0" w:line="240" w:lineRule="auto"/>
        <w:contextualSpacing/>
        <w:jc w:val="center"/>
        <w:rPr>
          <w:rFonts w:ascii="Times New Roman" w:hAnsi="Times New Roman" w:cs="Times New Roman"/>
          <w:b/>
          <w:sz w:val="36"/>
          <w:szCs w:val="36"/>
          <w:u w:val="single"/>
        </w:rPr>
      </w:pPr>
      <w:r w:rsidRPr="008C71E9">
        <w:rPr>
          <w:rFonts w:ascii="Times New Roman" w:hAnsi="Times New Roman" w:cs="Times New Roman"/>
          <w:b/>
          <w:sz w:val="36"/>
          <w:szCs w:val="36"/>
          <w:u w:val="single"/>
        </w:rPr>
        <w:t>VACANCY NOTICE</w:t>
      </w:r>
    </w:p>
    <w:p w14:paraId="1230AB0E" w14:textId="08C665DB" w:rsidR="008057FB" w:rsidRDefault="008057FB" w:rsidP="007B758C">
      <w:pPr>
        <w:spacing w:after="0" w:line="240" w:lineRule="auto"/>
        <w:contextualSpacing/>
        <w:jc w:val="center"/>
        <w:rPr>
          <w:rFonts w:ascii="Times New Roman" w:hAnsi="Times New Roman" w:cs="Times New Roman"/>
          <w:b/>
          <w:sz w:val="36"/>
          <w:szCs w:val="36"/>
          <w:u w:val="single"/>
        </w:rPr>
      </w:pPr>
      <w:r>
        <w:rPr>
          <w:rFonts w:ascii="Times New Roman" w:hAnsi="Times New Roman" w:cs="Times New Roman"/>
          <w:b/>
          <w:sz w:val="36"/>
          <w:szCs w:val="36"/>
          <w:u w:val="single"/>
        </w:rPr>
        <w:t>(Re-advertisement)</w:t>
      </w:r>
    </w:p>
    <w:p w14:paraId="2D731EA4" w14:textId="2BB4E93A" w:rsidR="00EB0750" w:rsidRPr="002A624A" w:rsidRDefault="00EB0750" w:rsidP="00EB0750">
      <w:pPr>
        <w:tabs>
          <w:tab w:val="left" w:pos="1200"/>
        </w:tabs>
        <w:spacing w:after="0" w:line="240" w:lineRule="auto"/>
        <w:jc w:val="right"/>
        <w:rPr>
          <w:rFonts w:ascii="Times New Roman" w:hAnsi="Times New Roman" w:cs="Times New Roman"/>
          <w:b/>
        </w:rPr>
      </w:pPr>
    </w:p>
    <w:p w14:paraId="7712CD3A" w14:textId="77777777" w:rsidR="007B758C" w:rsidRPr="00AD3808" w:rsidRDefault="007B758C" w:rsidP="007B758C">
      <w:pPr>
        <w:tabs>
          <w:tab w:val="left" w:pos="1200"/>
        </w:tabs>
        <w:spacing w:after="0" w:line="240" w:lineRule="auto"/>
        <w:jc w:val="both"/>
        <w:rPr>
          <w:rFonts w:ascii="Times New Roman" w:hAnsi="Times New Roman" w:cs="Times New Roman"/>
        </w:rPr>
      </w:pPr>
      <w:r w:rsidRPr="00AD3808">
        <w:rPr>
          <w:rFonts w:ascii="Times New Roman" w:hAnsi="Times New Roman" w:cs="Times New Roman"/>
        </w:rPr>
        <w:tab/>
      </w:r>
    </w:p>
    <w:p w14:paraId="4F9217D5" w14:textId="345073A5" w:rsidR="00AD3808" w:rsidRDefault="007B758C" w:rsidP="00AD3808">
      <w:pPr>
        <w:spacing w:after="0"/>
        <w:jc w:val="both"/>
        <w:rPr>
          <w:rFonts w:ascii="Times New Roman" w:hAnsi="Times New Roman"/>
          <w:bCs/>
        </w:rPr>
      </w:pPr>
      <w:r w:rsidRPr="00AD3808">
        <w:rPr>
          <w:rFonts w:ascii="Times New Roman" w:hAnsi="Times New Roman" w:cs="Times New Roman"/>
        </w:rPr>
        <w:t xml:space="preserve">Mongolia has received a credit from the International Development Association (IDA) to finance the implementation of the Export Development Project (EDP). The objective of the project is to support Mongolian SMEs in the non-mining sectors to strengthen their export capabilities and expand their access to export market. Under the Project, The Ministry of Food, Agriculture and Light Industry </w:t>
      </w:r>
      <w:r w:rsidR="00AD3808" w:rsidRPr="00AD3808">
        <w:rPr>
          <w:rFonts w:ascii="Times New Roman" w:hAnsi="Times New Roman"/>
        </w:rPr>
        <w:t xml:space="preserve">is seeking to recruit </w:t>
      </w:r>
      <w:r w:rsidR="00AD3808" w:rsidRPr="00AD3808">
        <w:rPr>
          <w:rFonts w:ascii="Times New Roman" w:hAnsi="Times New Roman"/>
          <w:b/>
        </w:rPr>
        <w:t xml:space="preserve">the qualified </w:t>
      </w:r>
      <w:r w:rsidR="000E3560">
        <w:rPr>
          <w:rFonts w:ascii="Times New Roman" w:hAnsi="Times New Roman"/>
          <w:b/>
        </w:rPr>
        <w:t xml:space="preserve">national </w:t>
      </w:r>
      <w:r w:rsidR="00AD3808" w:rsidRPr="00AD3808">
        <w:rPr>
          <w:rFonts w:ascii="Times New Roman" w:hAnsi="Times New Roman"/>
          <w:b/>
        </w:rPr>
        <w:t xml:space="preserve">individual </w:t>
      </w:r>
      <w:r w:rsidR="00AD3808" w:rsidRPr="00AD3808">
        <w:rPr>
          <w:rFonts w:ascii="Times New Roman" w:hAnsi="Times New Roman"/>
          <w:bCs/>
        </w:rPr>
        <w:t>to carry out following duties for the Project.</w:t>
      </w:r>
    </w:p>
    <w:p w14:paraId="668D5AFE" w14:textId="77777777" w:rsidR="000D0E12" w:rsidRDefault="000D0E12" w:rsidP="00AD3808">
      <w:pPr>
        <w:spacing w:after="0"/>
        <w:jc w:val="both"/>
        <w:rPr>
          <w:rFonts w:ascii="Times New Roman" w:hAnsi="Times New Roman"/>
          <w:bCs/>
        </w:rPr>
      </w:pPr>
    </w:p>
    <w:p w14:paraId="37ABAFD4" w14:textId="508516BB" w:rsidR="00AD3808" w:rsidRPr="00AD3808" w:rsidRDefault="00AD3808" w:rsidP="00AD3808">
      <w:pPr>
        <w:spacing w:after="0"/>
        <w:jc w:val="center"/>
        <w:rPr>
          <w:rFonts w:ascii="Times New Roman Bold" w:hAnsi="Times New Roman Bold"/>
          <w:b/>
          <w:bCs/>
          <w:caps/>
        </w:rPr>
      </w:pPr>
    </w:p>
    <w:p w14:paraId="32A93918" w14:textId="55DFA37B" w:rsidR="00AD3808" w:rsidRPr="004B2B6A" w:rsidRDefault="004B2B6A" w:rsidP="004B2B6A">
      <w:pPr>
        <w:spacing w:after="0" w:line="240" w:lineRule="auto"/>
        <w:jc w:val="center"/>
        <w:rPr>
          <w:rFonts w:ascii="Times New Roman Bold" w:hAnsi="Times New Roman Bold"/>
          <w:b/>
          <w:caps/>
          <w:noProof/>
          <w:sz w:val="24"/>
          <w:szCs w:val="24"/>
        </w:rPr>
      </w:pPr>
      <w:r w:rsidRPr="004B2B6A">
        <w:rPr>
          <w:rFonts w:ascii="Times New Roman Bold" w:hAnsi="Times New Roman Bold"/>
          <w:b/>
          <w:caps/>
          <w:noProof/>
          <w:sz w:val="24"/>
          <w:szCs w:val="24"/>
        </w:rPr>
        <w:t>Analysis and Development Plan for Agricultural Commodity Exchange to support export of agricultural raw materials (</w:t>
      </w:r>
      <w:r>
        <w:rPr>
          <w:rFonts w:ascii="Times New Roman Bold" w:hAnsi="Times New Roman Bold"/>
          <w:b/>
          <w:caps/>
          <w:noProof/>
          <w:sz w:val="24"/>
          <w:szCs w:val="24"/>
        </w:rPr>
        <w:t>INDIVIDUAL Consultant</w:t>
      </w:r>
      <w:r w:rsidRPr="004B2B6A">
        <w:rPr>
          <w:rFonts w:ascii="Times New Roman Bold" w:hAnsi="Times New Roman Bold"/>
          <w:b/>
          <w:caps/>
          <w:noProof/>
          <w:sz w:val="24"/>
          <w:szCs w:val="24"/>
        </w:rPr>
        <w:t>)</w:t>
      </w:r>
    </w:p>
    <w:p w14:paraId="64348CC8" w14:textId="77777777" w:rsidR="004B2B6A" w:rsidRPr="007E2772" w:rsidRDefault="004B2B6A" w:rsidP="006D49D6">
      <w:pPr>
        <w:spacing w:after="0" w:line="240" w:lineRule="auto"/>
        <w:jc w:val="both"/>
        <w:rPr>
          <w:rFonts w:ascii="Times New Roman" w:hAnsi="Times New Roman"/>
          <w:bCs/>
          <w:sz w:val="24"/>
        </w:rPr>
      </w:pPr>
    </w:p>
    <w:p w14:paraId="3181A2BA" w14:textId="77777777" w:rsidR="005D19F2" w:rsidRPr="0011619C" w:rsidRDefault="005D19F2" w:rsidP="005D19F2">
      <w:pPr>
        <w:pStyle w:val="ListParagraph"/>
        <w:numPr>
          <w:ilvl w:val="0"/>
          <w:numId w:val="9"/>
        </w:numPr>
        <w:tabs>
          <w:tab w:val="left" w:pos="5940"/>
        </w:tabs>
        <w:spacing w:before="120"/>
        <w:ind w:hanging="720"/>
        <w:jc w:val="both"/>
        <w:rPr>
          <w:rFonts w:ascii="Times New Roman" w:hAnsi="Times New Roman" w:cs="Times New Roman"/>
          <w:b/>
          <w:lang w:val="mn-MN"/>
        </w:rPr>
      </w:pPr>
      <w:r>
        <w:rPr>
          <w:rFonts w:ascii="Times New Roman" w:hAnsi="Times New Roman" w:cs="Times New Roman"/>
          <w:b/>
        </w:rPr>
        <w:t xml:space="preserve">OBJECTIVE OF THE ASSIGNMENT </w:t>
      </w:r>
    </w:p>
    <w:p w14:paraId="73EB69E5" w14:textId="2AB82566" w:rsidR="005D19F2" w:rsidRPr="004B2B6A" w:rsidRDefault="004B2B6A" w:rsidP="004B2B6A">
      <w:pPr>
        <w:tabs>
          <w:tab w:val="left" w:pos="5940"/>
        </w:tabs>
        <w:spacing w:before="120"/>
        <w:jc w:val="both"/>
        <w:rPr>
          <w:rFonts w:ascii="Times New Roman" w:hAnsi="Times New Roman"/>
        </w:rPr>
      </w:pPr>
      <w:r w:rsidRPr="004B2B6A">
        <w:rPr>
          <w:rFonts w:ascii="Times New Roman" w:hAnsi="Times New Roman"/>
        </w:rPr>
        <w:t>Main purpose of this project is to identify the current and future state of the agricultural commodity exchange, to conduct a gap analysis on the commodity exchange and to develop a strategic planning for the agricultural commodity exchange to bridge the gap.</w:t>
      </w:r>
    </w:p>
    <w:p w14:paraId="38E6BA8C" w14:textId="77777777" w:rsidR="004B2B6A" w:rsidRPr="004B2B6A" w:rsidRDefault="004B2B6A" w:rsidP="004B2B6A">
      <w:pPr>
        <w:pStyle w:val="ListParagraph"/>
        <w:tabs>
          <w:tab w:val="left" w:pos="5940"/>
        </w:tabs>
        <w:spacing w:before="120"/>
        <w:jc w:val="both"/>
        <w:rPr>
          <w:rFonts w:ascii="Times New Roman" w:hAnsi="Times New Roman" w:cs="Times New Roman"/>
          <w:b/>
          <w:lang w:val="mn-MN"/>
        </w:rPr>
      </w:pPr>
    </w:p>
    <w:p w14:paraId="294A6324" w14:textId="757F8A3A" w:rsidR="005D19F2" w:rsidRPr="00383B4E" w:rsidRDefault="005D19F2" w:rsidP="005D19F2">
      <w:pPr>
        <w:pStyle w:val="ListParagraph"/>
        <w:numPr>
          <w:ilvl w:val="0"/>
          <w:numId w:val="9"/>
        </w:numPr>
        <w:tabs>
          <w:tab w:val="left" w:pos="5940"/>
        </w:tabs>
        <w:spacing w:before="120"/>
        <w:ind w:hanging="720"/>
        <w:jc w:val="both"/>
        <w:rPr>
          <w:rFonts w:ascii="Times New Roman" w:hAnsi="Times New Roman" w:cs="Times New Roman"/>
          <w:b/>
          <w:lang w:val="mn-MN"/>
        </w:rPr>
      </w:pPr>
      <w:r w:rsidRPr="00ED519F">
        <w:rPr>
          <w:rFonts w:ascii="Times New Roman" w:hAnsi="Times New Roman" w:cs="Times New Roman"/>
          <w:b/>
        </w:rPr>
        <w:t>SCOPE</w:t>
      </w:r>
      <w:r w:rsidRPr="00383B4E">
        <w:rPr>
          <w:rFonts w:ascii="Times New Roman" w:hAnsi="Times New Roman" w:cs="Times New Roman"/>
          <w:b/>
          <w:lang w:val="mn-MN"/>
        </w:rPr>
        <w:t xml:space="preserve"> OF THE WORK </w:t>
      </w:r>
    </w:p>
    <w:p w14:paraId="4543FAD3" w14:textId="77777777" w:rsidR="004B2B6A" w:rsidRPr="004B2B6A" w:rsidRDefault="004B2B6A" w:rsidP="004B2B6A">
      <w:pPr>
        <w:spacing w:before="240" w:after="240" w:line="240" w:lineRule="auto"/>
        <w:rPr>
          <w:rFonts w:ascii="Times New Roman" w:eastAsia="Times New Roman" w:hAnsi="Times New Roman" w:cs="Times New Roman"/>
        </w:rPr>
      </w:pPr>
      <w:r w:rsidRPr="004B2B6A">
        <w:rPr>
          <w:rFonts w:ascii="Times New Roman" w:eastAsia="Times New Roman" w:hAnsi="Times New Roman" w:cs="Times New Roman"/>
          <w:color w:val="000000"/>
        </w:rPr>
        <w:t>The consultant will carry out following:</w:t>
      </w:r>
    </w:p>
    <w:p w14:paraId="5BFA42EC" w14:textId="77777777" w:rsidR="004B2B6A" w:rsidRPr="004B2B6A" w:rsidRDefault="004B2B6A" w:rsidP="004B2B6A">
      <w:pPr>
        <w:numPr>
          <w:ilvl w:val="0"/>
          <w:numId w:val="35"/>
        </w:numPr>
        <w:spacing w:before="240"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Analysis</w:t>
      </w:r>
    </w:p>
    <w:p w14:paraId="2AE64282" w14:textId="77777777" w:rsidR="004B2B6A" w:rsidRPr="004B2B6A" w:rsidRDefault="004B2B6A" w:rsidP="004B2B6A">
      <w:pPr>
        <w:numPr>
          <w:ilvl w:val="1"/>
          <w:numId w:val="35"/>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Analysis of the feasibility study on the Agricultural Commodity Exchange conducted in 2012 (the study will be supplied)</w:t>
      </w:r>
    </w:p>
    <w:p w14:paraId="5E9248D8" w14:textId="77777777" w:rsidR="004B2B6A" w:rsidRPr="004B2B6A" w:rsidRDefault="004B2B6A" w:rsidP="004B2B6A">
      <w:pPr>
        <w:numPr>
          <w:ilvl w:val="1"/>
          <w:numId w:val="35"/>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Analysis of the current state (Nadler-</w:t>
      </w:r>
      <w:proofErr w:type="spellStart"/>
      <w:r w:rsidRPr="004B2B6A">
        <w:rPr>
          <w:rFonts w:ascii="Times New Roman" w:eastAsia="Times New Roman" w:hAnsi="Times New Roman" w:cs="Times New Roman"/>
          <w:color w:val="000000"/>
        </w:rPr>
        <w:t>Tushman</w:t>
      </w:r>
      <w:proofErr w:type="spellEnd"/>
      <w:r w:rsidRPr="004B2B6A">
        <w:rPr>
          <w:rFonts w:ascii="Times New Roman" w:eastAsia="Times New Roman" w:hAnsi="Times New Roman" w:cs="Times New Roman"/>
          <w:color w:val="000000"/>
        </w:rPr>
        <w:t xml:space="preserve"> model of Gap analysis is recommended)</w:t>
      </w:r>
    </w:p>
    <w:p w14:paraId="2D017B95" w14:textId="77777777" w:rsidR="004B2B6A" w:rsidRPr="004B2B6A" w:rsidRDefault="004B2B6A" w:rsidP="004B2B6A">
      <w:pPr>
        <w:numPr>
          <w:ilvl w:val="1"/>
          <w:numId w:val="35"/>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Analysis of future state (best case studies)</w:t>
      </w:r>
    </w:p>
    <w:p w14:paraId="2CEED94C" w14:textId="77777777" w:rsidR="004B2B6A" w:rsidRPr="004B2B6A" w:rsidRDefault="004B2B6A" w:rsidP="004B2B6A">
      <w:pPr>
        <w:numPr>
          <w:ilvl w:val="1"/>
          <w:numId w:val="35"/>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Gap Analysis between the current and future states</w:t>
      </w:r>
    </w:p>
    <w:p w14:paraId="62130E1A" w14:textId="77777777" w:rsidR="004B2B6A" w:rsidRPr="004B2B6A" w:rsidRDefault="004B2B6A" w:rsidP="004B2B6A">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Market potential</w:t>
      </w:r>
    </w:p>
    <w:p w14:paraId="1010DEF4" w14:textId="77777777" w:rsidR="004B2B6A" w:rsidRPr="004B2B6A" w:rsidRDefault="004B2B6A" w:rsidP="004B2B6A">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Organizational structure (membership &amp; management)</w:t>
      </w:r>
    </w:p>
    <w:p w14:paraId="7245F281" w14:textId="77777777" w:rsidR="004B2B6A" w:rsidRPr="004B2B6A" w:rsidRDefault="004B2B6A" w:rsidP="004B2B6A">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Products and services evaluation (trading procedure, margin requirement, fees, and charges)</w:t>
      </w:r>
    </w:p>
    <w:p w14:paraId="00754417" w14:textId="77777777" w:rsidR="004B2B6A" w:rsidRPr="004B2B6A" w:rsidRDefault="004B2B6A" w:rsidP="004B2B6A">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Legal framework analysis (procedures for monitoring and tracking the performance of its members and their behavior with clients in the market)</w:t>
      </w:r>
    </w:p>
    <w:p w14:paraId="2DC1D856" w14:textId="77777777" w:rsidR="004B2B6A" w:rsidRPr="004B2B6A" w:rsidRDefault="004B2B6A" w:rsidP="004B2B6A">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Statistical analysis on commodities (meat, milk and dairy, cashmere, wool, and fine hair)</w:t>
      </w:r>
    </w:p>
    <w:p w14:paraId="009514A5" w14:textId="77777777" w:rsidR="004B2B6A" w:rsidRPr="004B2B6A" w:rsidRDefault="004B2B6A" w:rsidP="004B2B6A">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People capability</w:t>
      </w:r>
    </w:p>
    <w:p w14:paraId="72459BCC" w14:textId="77777777" w:rsidR="004B2B6A" w:rsidRPr="004B2B6A" w:rsidRDefault="004B2B6A" w:rsidP="004B2B6A">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Business Process (warehousing, clearing, settlement and other process of the commodity exchange)</w:t>
      </w:r>
    </w:p>
    <w:p w14:paraId="7376DCDA" w14:textId="77777777" w:rsidR="004B2B6A" w:rsidRPr="004B2B6A" w:rsidRDefault="004B2B6A" w:rsidP="004B2B6A">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Current capitals (equipment, software, infrastructure etc.)</w:t>
      </w:r>
    </w:p>
    <w:p w14:paraId="32038F02" w14:textId="77777777" w:rsidR="004B2B6A" w:rsidRPr="004B2B6A" w:rsidRDefault="004B2B6A" w:rsidP="004B2B6A">
      <w:pPr>
        <w:numPr>
          <w:ilvl w:val="0"/>
          <w:numId w:val="37"/>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lastRenderedPageBreak/>
        <w:t>Development Strategy and Action Plan</w:t>
      </w:r>
    </w:p>
    <w:p w14:paraId="4D920449" w14:textId="77777777" w:rsidR="004B2B6A" w:rsidRPr="004B2B6A" w:rsidRDefault="004B2B6A" w:rsidP="004B2B6A">
      <w:pPr>
        <w:numPr>
          <w:ilvl w:val="1"/>
          <w:numId w:val="37"/>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Strategic plan for bridging the gap</w:t>
      </w:r>
    </w:p>
    <w:p w14:paraId="75BB4613" w14:textId="77777777" w:rsidR="004B2B6A" w:rsidRPr="004B2B6A" w:rsidRDefault="004B2B6A" w:rsidP="004B2B6A">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Strategic direction</w:t>
      </w:r>
    </w:p>
    <w:p w14:paraId="2C7C33C6" w14:textId="77777777" w:rsidR="004B2B6A" w:rsidRPr="004B2B6A" w:rsidRDefault="004B2B6A" w:rsidP="004B2B6A">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Business opportunities</w:t>
      </w:r>
    </w:p>
    <w:p w14:paraId="33DB09EC" w14:textId="77777777" w:rsidR="004B2B6A" w:rsidRPr="004B2B6A" w:rsidRDefault="004B2B6A" w:rsidP="004B2B6A">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Risk evaluation and risk mitigation plan</w:t>
      </w:r>
    </w:p>
    <w:p w14:paraId="75187826" w14:textId="77777777" w:rsidR="004B2B6A" w:rsidRPr="004B2B6A" w:rsidRDefault="004B2B6A" w:rsidP="004B2B6A">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Legal framework improvement</w:t>
      </w:r>
    </w:p>
    <w:p w14:paraId="46C64CB4" w14:textId="77777777" w:rsidR="004B2B6A" w:rsidRPr="004B2B6A" w:rsidRDefault="004B2B6A" w:rsidP="004B2B6A">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Commodity Exchange platform (assessment on the current platform, world leading platforms and gap analysis)</w:t>
      </w:r>
    </w:p>
    <w:p w14:paraId="40797BD1" w14:textId="77777777" w:rsidR="004B2B6A" w:rsidRPr="004B2B6A" w:rsidRDefault="004B2B6A" w:rsidP="004B2B6A">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Action plan with budget</w:t>
      </w:r>
    </w:p>
    <w:p w14:paraId="0F8FE662" w14:textId="77777777" w:rsidR="004B2B6A" w:rsidRPr="004B2B6A" w:rsidRDefault="004B2B6A" w:rsidP="004B2B6A">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Ideal organizational structure options with job descriptions of the business functions</w:t>
      </w:r>
    </w:p>
    <w:p w14:paraId="1E85EED5" w14:textId="77777777" w:rsidR="004B2B6A" w:rsidRPr="004B2B6A" w:rsidRDefault="004B2B6A" w:rsidP="004B2B6A">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Recommended organizational format of the entity</w:t>
      </w:r>
    </w:p>
    <w:p w14:paraId="132821D2" w14:textId="77777777" w:rsidR="004B2B6A" w:rsidRPr="004B2B6A" w:rsidRDefault="004B2B6A" w:rsidP="004B2B6A">
      <w:pPr>
        <w:numPr>
          <w:ilvl w:val="0"/>
          <w:numId w:val="39"/>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Roundtable meetings</w:t>
      </w:r>
    </w:p>
    <w:p w14:paraId="05A630DC" w14:textId="77777777" w:rsidR="004B2B6A" w:rsidRPr="004B2B6A" w:rsidRDefault="004B2B6A" w:rsidP="004B2B6A">
      <w:pPr>
        <w:numPr>
          <w:ilvl w:val="1"/>
          <w:numId w:val="39"/>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Meeting 1 - Discussion about findings of the current and future state evaluation analysis with all stakeholders</w:t>
      </w:r>
    </w:p>
    <w:p w14:paraId="53AD2AE8" w14:textId="77777777" w:rsidR="004B2B6A" w:rsidRPr="004B2B6A" w:rsidRDefault="004B2B6A" w:rsidP="004B2B6A">
      <w:pPr>
        <w:numPr>
          <w:ilvl w:val="1"/>
          <w:numId w:val="39"/>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Meeting 2 - Discussion about gap analysis with MOFALI, Agricultural Commodity Exchange and PIU</w:t>
      </w:r>
    </w:p>
    <w:p w14:paraId="3553EEF5" w14:textId="77777777" w:rsidR="004B2B6A" w:rsidRPr="004B2B6A" w:rsidRDefault="004B2B6A" w:rsidP="004B2B6A">
      <w:pPr>
        <w:numPr>
          <w:ilvl w:val="1"/>
          <w:numId w:val="39"/>
        </w:numPr>
        <w:spacing w:after="24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Meeting 3 - Discussion about Strategic plan and organizational structure with all stakeholders</w:t>
      </w:r>
    </w:p>
    <w:p w14:paraId="7002FD53" w14:textId="77777777" w:rsidR="004B2B6A" w:rsidRPr="004B2B6A" w:rsidRDefault="004B2B6A" w:rsidP="004B2B6A">
      <w:pPr>
        <w:spacing w:before="240" w:after="240" w:line="240" w:lineRule="auto"/>
        <w:ind w:firstLine="720"/>
        <w:rPr>
          <w:rFonts w:ascii="Times New Roman" w:eastAsia="Times New Roman" w:hAnsi="Times New Roman" w:cs="Times New Roman"/>
        </w:rPr>
      </w:pPr>
      <w:r w:rsidRPr="004B2B6A">
        <w:rPr>
          <w:rFonts w:ascii="Times New Roman" w:eastAsia="Times New Roman" w:hAnsi="Times New Roman" w:cs="Times New Roman"/>
          <w:color w:val="000000"/>
        </w:rPr>
        <w:t>Required stakeholders for the roundtable meetings:</w:t>
      </w:r>
    </w:p>
    <w:p w14:paraId="3DBD4E91" w14:textId="77777777" w:rsidR="004B2B6A" w:rsidRPr="004B2B6A" w:rsidRDefault="004B2B6A" w:rsidP="004B2B6A">
      <w:pPr>
        <w:spacing w:before="240" w:after="240" w:line="240" w:lineRule="auto"/>
        <w:ind w:left="720"/>
        <w:rPr>
          <w:rFonts w:ascii="Times New Roman" w:eastAsia="Times New Roman" w:hAnsi="Times New Roman" w:cs="Times New Roman"/>
        </w:rPr>
      </w:pPr>
      <w:r w:rsidRPr="004B2B6A">
        <w:rPr>
          <w:rFonts w:ascii="Times New Roman" w:eastAsia="Times New Roman" w:hAnsi="Times New Roman" w:cs="Times New Roman"/>
          <w:color w:val="000000"/>
        </w:rPr>
        <w:t>Herders and its cooperation, Agricultural brokers cooperation, Meat processing factories and its cooperation, Cashmere and wool factories and its cooperation, Leather factories and its cooperation, Ministry of Food, Agriculture and Light Industry (MOFALI), Mongolian National Chamber of Commerce and Industry (MNCCI), Mongolian Commodity Exchange (MCE), National Development Agency (NDA), Project Implementation Unit (PIU) and other related parties.</w:t>
      </w:r>
    </w:p>
    <w:p w14:paraId="227BDC6E" w14:textId="77777777" w:rsidR="004B2B6A" w:rsidRPr="004B2B6A" w:rsidRDefault="004B2B6A" w:rsidP="004B2B6A">
      <w:pPr>
        <w:numPr>
          <w:ilvl w:val="0"/>
          <w:numId w:val="40"/>
        </w:numPr>
        <w:spacing w:before="160" w:after="240" w:line="240" w:lineRule="auto"/>
        <w:jc w:val="both"/>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Results and recommendations of this assignment to be based on international best practices and be feasible to implement. The results and recommendations of the analysis and strategic plan will constitute the basis for the decision makers on development of the agricultural commodity exchange</w:t>
      </w:r>
    </w:p>
    <w:p w14:paraId="0F5720C1" w14:textId="77777777" w:rsidR="005D19F2" w:rsidRPr="004B2B6A" w:rsidRDefault="005D19F2" w:rsidP="005D19F2">
      <w:pPr>
        <w:pStyle w:val="ListParagraph"/>
        <w:spacing w:before="120" w:after="0" w:line="240" w:lineRule="auto"/>
        <w:jc w:val="both"/>
        <w:rPr>
          <w:rFonts w:ascii="Times New Roman" w:hAnsi="Times New Roman" w:cs="Times New Roman"/>
          <w:b/>
          <w:color w:val="0000FF"/>
          <w:lang w:val="mn-MN"/>
        </w:rPr>
      </w:pPr>
    </w:p>
    <w:p w14:paraId="1C903374" w14:textId="77777777" w:rsidR="005D19F2" w:rsidRPr="004B2B6A" w:rsidRDefault="005D19F2" w:rsidP="005D19F2">
      <w:pPr>
        <w:pStyle w:val="ListParagraph"/>
        <w:numPr>
          <w:ilvl w:val="0"/>
          <w:numId w:val="9"/>
        </w:numPr>
        <w:shd w:val="clear" w:color="auto" w:fill="FFFFFF" w:themeFill="background1"/>
        <w:tabs>
          <w:tab w:val="left" w:pos="5940"/>
        </w:tabs>
        <w:spacing w:before="120"/>
        <w:ind w:hanging="720"/>
        <w:jc w:val="both"/>
        <w:rPr>
          <w:rFonts w:ascii="Times New Roman" w:hAnsi="Times New Roman" w:cs="Times New Roman"/>
          <w:b/>
          <w:lang w:val="mn-MN"/>
        </w:rPr>
      </w:pPr>
      <w:r w:rsidRPr="004B2B6A">
        <w:rPr>
          <w:rFonts w:ascii="Times New Roman" w:hAnsi="Times New Roman" w:cs="Times New Roman"/>
          <w:b/>
          <w:lang w:val="mn-MN"/>
        </w:rPr>
        <w:t>QUALIFICATIONS/ SELECTION CRITERIA</w:t>
      </w:r>
    </w:p>
    <w:p w14:paraId="1DA43CC1" w14:textId="77777777" w:rsidR="004B2B6A" w:rsidRPr="004B2B6A" w:rsidRDefault="004B2B6A" w:rsidP="004B2B6A">
      <w:pPr>
        <w:spacing w:after="0" w:line="480" w:lineRule="auto"/>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The selection criteria to assess the technical capacity of the consultant includes the following:</w:t>
      </w:r>
    </w:p>
    <w:p w14:paraId="40BB800B" w14:textId="77777777" w:rsidR="004B2B6A" w:rsidRPr="004B2B6A" w:rsidRDefault="004B2B6A" w:rsidP="004B2B6A">
      <w:pPr>
        <w:spacing w:after="0" w:line="240" w:lineRule="auto"/>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Education:</w:t>
      </w:r>
    </w:p>
    <w:p w14:paraId="742C0E38" w14:textId="77777777" w:rsidR="004B2B6A" w:rsidRPr="004B2B6A" w:rsidRDefault="004B2B6A" w:rsidP="004B2B6A">
      <w:pPr>
        <w:spacing w:after="0" w:line="240" w:lineRule="auto"/>
        <w:rPr>
          <w:rFonts w:ascii="Times New Roman" w:eastAsia="Times New Roman" w:hAnsi="Times New Roman" w:cs="Times New Roman"/>
          <w:szCs w:val="24"/>
        </w:rPr>
      </w:pPr>
    </w:p>
    <w:p w14:paraId="592A6D95" w14:textId="77777777" w:rsidR="004B2B6A" w:rsidRPr="004B2B6A" w:rsidRDefault="004B2B6A" w:rsidP="004B2B6A">
      <w:pPr>
        <w:spacing w:after="0" w:line="240" w:lineRule="auto"/>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An advanced university degree (PhD) in International Trade, Economics, Agribusiness, or related areas.</w:t>
      </w:r>
    </w:p>
    <w:p w14:paraId="4BBAD50E" w14:textId="77777777" w:rsidR="004B2B6A" w:rsidRPr="004B2B6A" w:rsidRDefault="004B2B6A" w:rsidP="004B2B6A">
      <w:pPr>
        <w:spacing w:after="0" w:line="240" w:lineRule="auto"/>
        <w:rPr>
          <w:rFonts w:ascii="Times New Roman" w:eastAsia="Times New Roman" w:hAnsi="Times New Roman" w:cs="Times New Roman"/>
          <w:szCs w:val="24"/>
        </w:rPr>
      </w:pPr>
    </w:p>
    <w:p w14:paraId="598C5173" w14:textId="77777777" w:rsidR="004B2B6A" w:rsidRPr="004B2B6A" w:rsidRDefault="004B2B6A" w:rsidP="004B2B6A">
      <w:pPr>
        <w:spacing w:after="0" w:line="240" w:lineRule="auto"/>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Experiences:</w:t>
      </w:r>
    </w:p>
    <w:p w14:paraId="771DA109" w14:textId="77777777" w:rsidR="004B2B6A" w:rsidRPr="004B2B6A" w:rsidRDefault="004B2B6A" w:rsidP="004B2B6A">
      <w:pPr>
        <w:numPr>
          <w:ilvl w:val="0"/>
          <w:numId w:val="42"/>
        </w:numPr>
        <w:spacing w:after="0" w:line="240" w:lineRule="auto"/>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At least 10 years of relevant experience in research and analytical work in international trade, development economics, agribusiness, or related areas.</w:t>
      </w:r>
    </w:p>
    <w:p w14:paraId="46B7C490" w14:textId="77777777" w:rsidR="004B2B6A" w:rsidRPr="004B2B6A" w:rsidRDefault="004B2B6A" w:rsidP="004B2B6A">
      <w:pPr>
        <w:numPr>
          <w:ilvl w:val="0"/>
          <w:numId w:val="42"/>
        </w:numPr>
        <w:spacing w:after="0" w:line="240" w:lineRule="auto"/>
        <w:ind w:left="450" w:firstLine="0"/>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At least 3 year of work experience with relevant government bodies including MOFALI and Statistics.</w:t>
      </w:r>
    </w:p>
    <w:p w14:paraId="12FCB08A" w14:textId="77777777" w:rsidR="004B2B6A" w:rsidRPr="004B2B6A" w:rsidRDefault="004B2B6A" w:rsidP="004B2B6A">
      <w:pPr>
        <w:numPr>
          <w:ilvl w:val="0"/>
          <w:numId w:val="42"/>
        </w:numPr>
        <w:spacing w:after="0" w:line="240" w:lineRule="auto"/>
        <w:ind w:left="450" w:firstLine="0"/>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At least 3 years of technical experience in development of the country specific analysis.</w:t>
      </w:r>
    </w:p>
    <w:p w14:paraId="030D6B03" w14:textId="77777777" w:rsidR="004B2B6A" w:rsidRPr="004B2B6A" w:rsidRDefault="004B2B6A" w:rsidP="004B2B6A">
      <w:pPr>
        <w:numPr>
          <w:ilvl w:val="0"/>
          <w:numId w:val="42"/>
        </w:numPr>
        <w:spacing w:after="0" w:line="240" w:lineRule="auto"/>
        <w:ind w:left="450" w:firstLine="0"/>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At least 3 year of proficiency in GAMS language and modelling experience with GTAP datasets.</w:t>
      </w:r>
    </w:p>
    <w:p w14:paraId="34CF1381" w14:textId="77777777" w:rsidR="004B2B6A" w:rsidRPr="004B2B6A" w:rsidRDefault="004B2B6A" w:rsidP="004B2B6A">
      <w:pPr>
        <w:numPr>
          <w:ilvl w:val="0"/>
          <w:numId w:val="42"/>
        </w:numPr>
        <w:spacing w:after="0" w:line="240" w:lineRule="auto"/>
        <w:ind w:left="450" w:firstLine="0"/>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Proven research and publication in international trade, economy, agribusiness, investment, or related areas.</w:t>
      </w:r>
    </w:p>
    <w:p w14:paraId="072C054D" w14:textId="77777777" w:rsidR="004B2B6A" w:rsidRPr="004B2B6A" w:rsidRDefault="004B2B6A" w:rsidP="004B2B6A">
      <w:pPr>
        <w:numPr>
          <w:ilvl w:val="0"/>
          <w:numId w:val="42"/>
        </w:numPr>
        <w:spacing w:after="0" w:line="240" w:lineRule="auto"/>
        <w:ind w:left="450" w:firstLine="0"/>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Strong interpersonal skills and ability to dialogue with diverse stakeholders to create consensus around issues and capable of working in public service environments.</w:t>
      </w:r>
    </w:p>
    <w:p w14:paraId="3ED3FF63" w14:textId="77777777" w:rsidR="004B2B6A" w:rsidRPr="004B2B6A" w:rsidRDefault="004B2B6A" w:rsidP="004B2B6A">
      <w:pPr>
        <w:spacing w:after="0" w:line="240" w:lineRule="auto"/>
        <w:rPr>
          <w:rFonts w:ascii="Times New Roman" w:eastAsia="Times New Roman" w:hAnsi="Times New Roman" w:cs="Times New Roman"/>
          <w:szCs w:val="24"/>
        </w:rPr>
      </w:pPr>
    </w:p>
    <w:p w14:paraId="65F95D71" w14:textId="77777777" w:rsidR="004B2B6A" w:rsidRPr="004B2B6A" w:rsidRDefault="004B2B6A" w:rsidP="004B2B6A">
      <w:pPr>
        <w:spacing w:after="0" w:line="240" w:lineRule="auto"/>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Others:</w:t>
      </w:r>
    </w:p>
    <w:p w14:paraId="2A82A825" w14:textId="77777777" w:rsidR="004B2B6A" w:rsidRPr="004B2B6A" w:rsidRDefault="004B2B6A" w:rsidP="004B2B6A">
      <w:pPr>
        <w:spacing w:after="0" w:line="240" w:lineRule="auto"/>
        <w:ind w:left="450"/>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a. Effective time management and organizational skills to ensure qualitative outputs under strict deadlines.</w:t>
      </w:r>
    </w:p>
    <w:p w14:paraId="71796316" w14:textId="77777777" w:rsidR="004B2B6A" w:rsidRPr="004B2B6A" w:rsidRDefault="004B2B6A" w:rsidP="004B2B6A">
      <w:pPr>
        <w:spacing w:after="0" w:line="240" w:lineRule="auto"/>
        <w:ind w:left="450"/>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b. Strong (written and oral) command of English. </w:t>
      </w:r>
    </w:p>
    <w:p w14:paraId="0BE2B530" w14:textId="77777777" w:rsidR="005D19F2" w:rsidRPr="004B2B6A" w:rsidRDefault="005D19F2" w:rsidP="005D19F2">
      <w:pPr>
        <w:shd w:val="clear" w:color="auto" w:fill="FFFFFF" w:themeFill="background1"/>
        <w:tabs>
          <w:tab w:val="left" w:pos="720"/>
          <w:tab w:val="left" w:pos="5940"/>
        </w:tabs>
        <w:spacing w:after="0" w:line="240" w:lineRule="auto"/>
        <w:ind w:left="720"/>
        <w:jc w:val="both"/>
        <w:rPr>
          <w:rFonts w:ascii="Times New Roman" w:hAnsi="Times New Roman" w:cs="Times New Roman"/>
          <w:i/>
          <w:color w:val="0000FF"/>
          <w:lang w:val="mn-MN"/>
        </w:rPr>
      </w:pPr>
    </w:p>
    <w:p w14:paraId="37BDC2B8" w14:textId="77777777" w:rsidR="005D19F2" w:rsidRPr="004B2B6A" w:rsidRDefault="005D19F2" w:rsidP="005D19F2">
      <w:pPr>
        <w:pStyle w:val="ListParagraph"/>
        <w:numPr>
          <w:ilvl w:val="0"/>
          <w:numId w:val="9"/>
        </w:numPr>
        <w:tabs>
          <w:tab w:val="left" w:pos="5940"/>
        </w:tabs>
        <w:spacing w:before="120"/>
        <w:ind w:hanging="720"/>
        <w:jc w:val="both"/>
        <w:rPr>
          <w:rFonts w:ascii="Times New Roman" w:hAnsi="Times New Roman" w:cs="Times New Roman"/>
          <w:b/>
          <w:lang w:val="mn-MN"/>
        </w:rPr>
      </w:pPr>
      <w:r w:rsidRPr="004B2B6A">
        <w:rPr>
          <w:rFonts w:ascii="Times New Roman" w:hAnsi="Times New Roman" w:cs="Times New Roman"/>
          <w:b/>
          <w:lang w:val="mn-MN"/>
        </w:rPr>
        <w:t xml:space="preserve">CONTRACT DURATION </w:t>
      </w:r>
    </w:p>
    <w:p w14:paraId="7913AEFE" w14:textId="75EA5DE1" w:rsidR="00960EEE" w:rsidRPr="004B2B6A" w:rsidRDefault="005D19F2" w:rsidP="00445D85">
      <w:pPr>
        <w:spacing w:before="160" w:after="240" w:line="240" w:lineRule="auto"/>
        <w:jc w:val="both"/>
        <w:rPr>
          <w:rFonts w:ascii="Times New Roman" w:eastAsia="Times New Roman" w:hAnsi="Times New Roman" w:cs="Times New Roman"/>
          <w:szCs w:val="24"/>
        </w:rPr>
      </w:pPr>
      <w:r w:rsidRPr="004B2B6A">
        <w:rPr>
          <w:rFonts w:ascii="Times New Roman" w:hAnsi="Times New Roman" w:cs="Times New Roman"/>
          <w:lang w:val="mn-MN"/>
        </w:rPr>
        <w:tab/>
      </w:r>
      <w:r w:rsidR="004B2B6A" w:rsidRPr="004B2B6A">
        <w:rPr>
          <w:rFonts w:ascii="Times New Roman" w:eastAsia="Times New Roman" w:hAnsi="Times New Roman" w:cs="Times New Roman"/>
          <w:color w:val="000000"/>
          <w:szCs w:val="24"/>
        </w:rPr>
        <w:t xml:space="preserve">The contract duration is 4 </w:t>
      </w:r>
      <w:r w:rsidR="00445D85">
        <w:rPr>
          <w:rFonts w:ascii="Times New Roman" w:eastAsia="Times New Roman" w:hAnsi="Times New Roman" w:cs="Times New Roman"/>
          <w:color w:val="000000"/>
          <w:szCs w:val="24"/>
        </w:rPr>
        <w:t>months</w:t>
      </w:r>
      <w:r w:rsidR="004B2B6A" w:rsidRPr="004B2B6A">
        <w:rPr>
          <w:rFonts w:ascii="Times New Roman" w:eastAsia="Times New Roman" w:hAnsi="Times New Roman" w:cs="Times New Roman"/>
          <w:color w:val="000000"/>
          <w:szCs w:val="24"/>
        </w:rPr>
        <w:t xml:space="preserve"> after signing the contract.  </w:t>
      </w:r>
      <w:r w:rsidR="00445D85">
        <w:rPr>
          <w:rFonts w:ascii="Times New Roman" w:eastAsia="Times New Roman" w:hAnsi="Times New Roman" w:cs="Times New Roman"/>
          <w:color w:val="000000"/>
          <w:szCs w:val="24"/>
        </w:rPr>
        <w:t xml:space="preserve">Estimated person months is 4 person-months. </w:t>
      </w:r>
      <w:r w:rsidR="004B2B6A" w:rsidRPr="004B2B6A">
        <w:rPr>
          <w:rFonts w:ascii="Times New Roman" w:eastAsia="Times New Roman" w:hAnsi="Times New Roman" w:cs="Times New Roman"/>
          <w:szCs w:val="24"/>
        </w:rPr>
        <w:t xml:space="preserve">The contract is expected to commence in </w:t>
      </w:r>
      <w:r w:rsidR="008057FB">
        <w:rPr>
          <w:rFonts w:ascii="Times New Roman" w:eastAsia="Times New Roman" w:hAnsi="Times New Roman" w:cs="Times New Roman"/>
          <w:szCs w:val="24"/>
        </w:rPr>
        <w:t>March 2021</w:t>
      </w:r>
      <w:r w:rsidR="004B2B6A" w:rsidRPr="004B2B6A">
        <w:rPr>
          <w:rFonts w:ascii="Times New Roman" w:eastAsia="Times New Roman" w:hAnsi="Times New Roman" w:cs="Times New Roman"/>
          <w:szCs w:val="24"/>
        </w:rPr>
        <w:t xml:space="preserve"> and complete in </w:t>
      </w:r>
      <w:r w:rsidR="008057FB">
        <w:rPr>
          <w:rFonts w:ascii="Times New Roman" w:eastAsia="Times New Roman" w:hAnsi="Times New Roman" w:cs="Times New Roman"/>
          <w:szCs w:val="24"/>
        </w:rPr>
        <w:t>August</w:t>
      </w:r>
      <w:r w:rsidR="004B2B6A" w:rsidRPr="004B2B6A">
        <w:rPr>
          <w:rFonts w:ascii="Times New Roman" w:eastAsia="Times New Roman" w:hAnsi="Times New Roman" w:cs="Times New Roman"/>
          <w:szCs w:val="24"/>
        </w:rPr>
        <w:t xml:space="preserve"> 2021. </w:t>
      </w:r>
    </w:p>
    <w:p w14:paraId="1E4599D2" w14:textId="77777777" w:rsidR="00960EEE" w:rsidRPr="004B2B6A" w:rsidRDefault="00960EEE" w:rsidP="006D49D6">
      <w:pPr>
        <w:ind w:firstLine="720"/>
        <w:jc w:val="both"/>
        <w:rPr>
          <w:rFonts w:ascii="Times New Roman" w:hAnsi="Times New Roman" w:cs="Times New Roman"/>
        </w:rPr>
      </w:pPr>
      <w:r w:rsidRPr="004B2B6A">
        <w:rPr>
          <w:rFonts w:ascii="Times New Roman" w:hAnsi="Times New Roman" w:cs="Times New Roman"/>
        </w:rPr>
        <w:t xml:space="preserve">The consultant will be selected in accordance with the </w:t>
      </w:r>
      <w:r w:rsidRPr="004B2B6A">
        <w:rPr>
          <w:rFonts w:ascii="Times New Roman" w:hAnsi="Times New Roman" w:cs="Times New Roman"/>
          <w:i/>
        </w:rPr>
        <w:t>World Bank Guidelines: Selection and Employment of Consultants by the World Bank Borrowers, January 2011 (Revised July 2014).</w:t>
      </w:r>
      <w:r w:rsidRPr="004B2B6A">
        <w:rPr>
          <w:rFonts w:ascii="Times New Roman" w:hAnsi="Times New Roman" w:cs="Times New Roman"/>
        </w:rPr>
        <w:t xml:space="preserve"> The attention of interested Consultants is drawn to paragraph 1.9 and 1.11 of the World Bank’s Guidelines, setting forth the World Bank’s policy on conflict of interest and eligibility.  </w:t>
      </w:r>
    </w:p>
    <w:p w14:paraId="6F2AD00C" w14:textId="77777777" w:rsidR="00960EEE" w:rsidRPr="004B2B6A" w:rsidRDefault="00960EEE" w:rsidP="00960EEE">
      <w:pPr>
        <w:jc w:val="both"/>
        <w:rPr>
          <w:rFonts w:ascii="Times New Roman" w:hAnsi="Times New Roman" w:cs="Times New Roman"/>
        </w:rPr>
      </w:pPr>
      <w:r w:rsidRPr="004B2B6A">
        <w:rPr>
          <w:rFonts w:ascii="Times New Roman" w:hAnsi="Times New Roman" w:cs="Times New Roman"/>
        </w:rPr>
        <w:t xml:space="preserve"> If you possess the above qualifications, please submit following documents:  </w:t>
      </w:r>
    </w:p>
    <w:p w14:paraId="587C567E" w14:textId="5DE0DC7E" w:rsidR="00960EEE" w:rsidRPr="004B2B6A" w:rsidRDefault="00960EEE" w:rsidP="00960EEE">
      <w:pPr>
        <w:spacing w:after="0" w:line="240" w:lineRule="auto"/>
        <w:ind w:left="540"/>
        <w:jc w:val="both"/>
        <w:rPr>
          <w:rFonts w:ascii="Times New Roman" w:hAnsi="Times New Roman" w:cs="Times New Roman"/>
          <w:b/>
        </w:rPr>
      </w:pPr>
      <w:r w:rsidRPr="004B2B6A">
        <w:rPr>
          <w:rFonts w:ascii="Times New Roman" w:hAnsi="Times New Roman" w:cs="Times New Roman"/>
        </w:rPr>
        <w:t xml:space="preserve">1. </w:t>
      </w:r>
      <w:r w:rsidRPr="004B2B6A">
        <w:rPr>
          <w:rFonts w:ascii="Times New Roman" w:hAnsi="Times New Roman" w:cs="Times New Roman"/>
          <w:b/>
        </w:rPr>
        <w:t xml:space="preserve">Cover letter indicating why you consider yourself suitable for the position,  </w:t>
      </w:r>
    </w:p>
    <w:p w14:paraId="350EFC9C" w14:textId="77777777" w:rsidR="00960EEE" w:rsidRPr="004B2B6A" w:rsidRDefault="00960EEE" w:rsidP="00960EEE">
      <w:pPr>
        <w:spacing w:after="0" w:line="240" w:lineRule="auto"/>
        <w:ind w:left="540"/>
        <w:jc w:val="both"/>
        <w:rPr>
          <w:rFonts w:ascii="Times New Roman" w:hAnsi="Times New Roman" w:cs="Times New Roman"/>
        </w:rPr>
      </w:pPr>
      <w:r w:rsidRPr="004B2B6A">
        <w:rPr>
          <w:rFonts w:ascii="Times New Roman" w:hAnsi="Times New Roman" w:cs="Times New Roman"/>
        </w:rPr>
        <w:t xml:space="preserve">2. </w:t>
      </w:r>
      <w:r w:rsidRPr="004B2B6A">
        <w:rPr>
          <w:rFonts w:ascii="Times New Roman" w:hAnsi="Times New Roman" w:cs="Times New Roman"/>
          <w:b/>
        </w:rPr>
        <w:t>Detailed CV highlighting relevant skills/experience,</w:t>
      </w:r>
      <w:r w:rsidRPr="004B2B6A">
        <w:rPr>
          <w:rFonts w:ascii="Times New Roman" w:hAnsi="Times New Roman" w:cs="Times New Roman"/>
        </w:rPr>
        <w:t xml:space="preserve">  </w:t>
      </w:r>
    </w:p>
    <w:p w14:paraId="1AFDC889" w14:textId="77777777" w:rsidR="00960EEE" w:rsidRPr="004B2B6A" w:rsidRDefault="00960EEE" w:rsidP="00960EEE">
      <w:pPr>
        <w:spacing w:after="0" w:line="240" w:lineRule="auto"/>
        <w:ind w:left="540"/>
        <w:jc w:val="both"/>
        <w:rPr>
          <w:rFonts w:ascii="Times New Roman" w:hAnsi="Times New Roman" w:cs="Times New Roman"/>
          <w:b/>
        </w:rPr>
      </w:pPr>
      <w:r w:rsidRPr="004B2B6A">
        <w:rPr>
          <w:rFonts w:ascii="Times New Roman" w:hAnsi="Times New Roman" w:cs="Times New Roman"/>
        </w:rPr>
        <w:t xml:space="preserve">3. </w:t>
      </w:r>
      <w:r w:rsidRPr="004B2B6A">
        <w:rPr>
          <w:rFonts w:ascii="Times New Roman" w:hAnsi="Times New Roman" w:cs="Times New Roman"/>
          <w:b/>
        </w:rPr>
        <w:t xml:space="preserve">Copy of diplomas or certificates and,  </w:t>
      </w:r>
    </w:p>
    <w:p w14:paraId="1502FDC6" w14:textId="13FFEBCA" w:rsidR="00960EEE" w:rsidRPr="004B2B6A" w:rsidRDefault="00960EEE" w:rsidP="00960EEE">
      <w:pPr>
        <w:spacing w:after="0" w:line="240" w:lineRule="auto"/>
        <w:ind w:left="540"/>
        <w:jc w:val="both"/>
        <w:rPr>
          <w:rFonts w:ascii="Times New Roman" w:hAnsi="Times New Roman" w:cs="Times New Roman"/>
          <w:b/>
        </w:rPr>
      </w:pPr>
      <w:r w:rsidRPr="004B2B6A">
        <w:rPr>
          <w:rFonts w:ascii="Times New Roman" w:hAnsi="Times New Roman" w:cs="Times New Roman"/>
        </w:rPr>
        <w:t xml:space="preserve">4. </w:t>
      </w:r>
      <w:r w:rsidRPr="004B2B6A">
        <w:rPr>
          <w:rFonts w:ascii="Times New Roman" w:hAnsi="Times New Roman" w:cs="Times New Roman"/>
          <w:b/>
        </w:rPr>
        <w:t xml:space="preserve">2 reference letters from last two employers in a sealed envelope to the below </w:t>
      </w:r>
      <w:r w:rsidR="004B2B6A" w:rsidRPr="004B2B6A">
        <w:rPr>
          <w:rFonts w:ascii="Times New Roman" w:hAnsi="Times New Roman" w:cs="Times New Roman"/>
          <w:b/>
        </w:rPr>
        <w:t xml:space="preserve">email </w:t>
      </w:r>
      <w:r w:rsidRPr="004B2B6A">
        <w:rPr>
          <w:rFonts w:ascii="Times New Roman" w:hAnsi="Times New Roman" w:cs="Times New Roman"/>
          <w:b/>
        </w:rPr>
        <w:t>address</w:t>
      </w:r>
      <w:r w:rsidR="0001342E">
        <w:rPr>
          <w:rFonts w:ascii="Times New Roman" w:hAnsi="Times New Roman" w:cs="Times New Roman"/>
          <w:b/>
        </w:rPr>
        <w:t>es</w:t>
      </w:r>
      <w:r w:rsidRPr="004B2B6A">
        <w:rPr>
          <w:rFonts w:ascii="Times New Roman" w:hAnsi="Times New Roman" w:cs="Times New Roman"/>
          <w:b/>
        </w:rPr>
        <w:t xml:space="preserve">, no later than </w:t>
      </w:r>
      <w:r w:rsidR="008057FB">
        <w:rPr>
          <w:rFonts w:ascii="Times New Roman" w:hAnsi="Times New Roman" w:cs="Times New Roman"/>
          <w:b/>
        </w:rPr>
        <w:t>March</w:t>
      </w:r>
      <w:r w:rsidR="00FF48B4" w:rsidRPr="004B2B6A">
        <w:rPr>
          <w:rFonts w:ascii="Times New Roman" w:hAnsi="Times New Roman" w:cs="Times New Roman"/>
          <w:b/>
        </w:rPr>
        <w:t xml:space="preserve"> </w:t>
      </w:r>
      <w:r w:rsidR="008057FB">
        <w:rPr>
          <w:rFonts w:ascii="Times New Roman" w:hAnsi="Times New Roman" w:cs="Times New Roman"/>
          <w:b/>
        </w:rPr>
        <w:t>15, 2021</w:t>
      </w:r>
      <w:r w:rsidRPr="004B2B6A">
        <w:rPr>
          <w:rFonts w:ascii="Times New Roman" w:hAnsi="Times New Roman" w:cs="Times New Roman"/>
          <w:b/>
        </w:rPr>
        <w:t>, 1</w:t>
      </w:r>
      <w:r w:rsidR="008057FB">
        <w:rPr>
          <w:rFonts w:ascii="Times New Roman" w:hAnsi="Times New Roman" w:cs="Times New Roman"/>
          <w:b/>
        </w:rPr>
        <w:t>8</w:t>
      </w:r>
      <w:r w:rsidRPr="004B2B6A">
        <w:rPr>
          <w:rFonts w:ascii="Times New Roman" w:hAnsi="Times New Roman" w:cs="Times New Roman"/>
          <w:b/>
        </w:rPr>
        <w:t>:00 hours</w:t>
      </w:r>
      <w:r w:rsidR="00D33D2D">
        <w:rPr>
          <w:rFonts w:ascii="Times New Roman" w:hAnsi="Times New Roman" w:cs="Times New Roman"/>
          <w:b/>
        </w:rPr>
        <w:t>, as extended</w:t>
      </w:r>
      <w:r w:rsidRPr="004B2B6A">
        <w:rPr>
          <w:rFonts w:ascii="Times New Roman" w:hAnsi="Times New Roman" w:cs="Times New Roman"/>
          <w:b/>
        </w:rPr>
        <w:t xml:space="preserve">.  </w:t>
      </w:r>
    </w:p>
    <w:p w14:paraId="2ECE4BC7" w14:textId="77777777" w:rsidR="00960EEE" w:rsidRPr="004B2B6A" w:rsidRDefault="00960EEE" w:rsidP="00960EEE">
      <w:pPr>
        <w:jc w:val="both"/>
        <w:rPr>
          <w:rFonts w:ascii="Times New Roman" w:hAnsi="Times New Roman" w:cs="Times New Roman"/>
        </w:rPr>
      </w:pPr>
      <w:r w:rsidRPr="004B2B6A">
        <w:rPr>
          <w:rFonts w:ascii="Times New Roman" w:hAnsi="Times New Roman" w:cs="Times New Roman"/>
        </w:rPr>
        <w:t xml:space="preserve"> </w:t>
      </w:r>
    </w:p>
    <w:p w14:paraId="2981A023" w14:textId="231F1528" w:rsidR="00445D85" w:rsidRDefault="00445D85" w:rsidP="00445D85">
      <w:pPr>
        <w:suppressAutoHyphens/>
        <w:spacing w:after="0" w:line="240" w:lineRule="auto"/>
        <w:jc w:val="both"/>
        <w:rPr>
          <w:rFonts w:cstheme="minorHAnsi"/>
          <w:b/>
          <w:spacing w:val="-2"/>
        </w:rPr>
      </w:pPr>
      <w:r w:rsidRPr="00F766AE">
        <w:rPr>
          <w:rFonts w:ascii="Times New Roman" w:hAnsi="Times New Roman" w:cs="Times New Roman"/>
          <w:b/>
          <w:spacing w:val="-2"/>
        </w:rPr>
        <w:t xml:space="preserve">Further information and the detailed Terms of Reference can be obtained from </w:t>
      </w:r>
      <w:hyperlink r:id="rId7" w:history="1">
        <w:r w:rsidRPr="00F766AE">
          <w:rPr>
            <w:rStyle w:val="Hyperlink"/>
            <w:rFonts w:ascii="Times New Roman" w:hAnsi="Times New Roman" w:cs="Times New Roman"/>
            <w:b/>
            <w:spacing w:val="-2"/>
          </w:rPr>
          <w:t>khulan.edp@gmail.com</w:t>
        </w:r>
      </w:hyperlink>
      <w:r w:rsidR="00BF0F09">
        <w:rPr>
          <w:rFonts w:cstheme="minorHAnsi"/>
          <w:b/>
          <w:spacing w:val="-2"/>
        </w:rPr>
        <w:t xml:space="preserve"> and  </w:t>
      </w:r>
      <w:hyperlink r:id="rId8" w:history="1">
        <w:r w:rsidR="00BF0F09" w:rsidRPr="00BF0F09">
          <w:rPr>
            <w:rStyle w:val="Hyperlink"/>
            <w:rFonts w:ascii="Times New Roman" w:hAnsi="Times New Roman" w:cs="Times New Roman"/>
            <w:b/>
          </w:rPr>
          <w:t>procurement@edp.mn</w:t>
        </w:r>
      </w:hyperlink>
      <w:r w:rsidR="00BF0F09" w:rsidRPr="00BF0F09">
        <w:rPr>
          <w:rFonts w:ascii="Times New Roman" w:hAnsi="Times New Roman" w:cs="Times New Roman"/>
          <w:b/>
        </w:rPr>
        <w:t xml:space="preserve">. </w:t>
      </w:r>
    </w:p>
    <w:p w14:paraId="7E7862DF" w14:textId="77777777" w:rsidR="00445D85" w:rsidRDefault="00445D85" w:rsidP="00445D85">
      <w:pPr>
        <w:jc w:val="both"/>
        <w:rPr>
          <w:rFonts w:ascii="Times New Roman" w:hAnsi="Times New Roman" w:cs="Times New Roman"/>
        </w:rPr>
      </w:pPr>
    </w:p>
    <w:p w14:paraId="46F8361E" w14:textId="294E7EF2" w:rsidR="00445D85" w:rsidRDefault="00445D85" w:rsidP="00445D85">
      <w:pPr>
        <w:jc w:val="both"/>
        <w:rPr>
          <w:rFonts w:ascii="Times New Roman" w:hAnsi="Times New Roman" w:cs="Times New Roman"/>
        </w:rPr>
      </w:pPr>
      <w:r w:rsidRPr="000466A8">
        <w:rPr>
          <w:rFonts w:ascii="Times New Roman" w:hAnsi="Times New Roman" w:cs="Times New Roman"/>
        </w:rPr>
        <w:t>I</w:t>
      </w:r>
      <w:r w:rsidRPr="000466A8">
        <w:rPr>
          <w:rFonts w:ascii="Times New Roman" w:hAnsi="Times New Roman" w:cs="Times New Roman"/>
          <w:b/>
        </w:rPr>
        <w:t>ncomplete applications would not be considered and ONLY short-listed candidates will be contacted.</w:t>
      </w:r>
      <w:r w:rsidRPr="000466A8">
        <w:rPr>
          <w:rFonts w:ascii="Times New Roman" w:hAnsi="Times New Roman" w:cs="Times New Roman"/>
        </w:rPr>
        <w:t xml:space="preserve"> The submitted documents will not be returned to the applicants.  </w:t>
      </w:r>
    </w:p>
    <w:p w14:paraId="4368CFD3" w14:textId="77777777" w:rsidR="00BF0F09" w:rsidRPr="000466A8" w:rsidRDefault="00BF0F09" w:rsidP="00445D85">
      <w:pPr>
        <w:jc w:val="both"/>
        <w:rPr>
          <w:rFonts w:ascii="Times New Roman" w:hAnsi="Times New Roman" w:cs="Times New Roman"/>
        </w:rPr>
      </w:pPr>
    </w:p>
    <w:p w14:paraId="5C3B24B6" w14:textId="77777777" w:rsidR="00BF0F09" w:rsidRPr="005903C2" w:rsidRDefault="00BF0F09" w:rsidP="00BF0F09">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b/>
        </w:rPr>
        <w:t>Attn:</w:t>
      </w:r>
      <w:r w:rsidRPr="005903C2">
        <w:rPr>
          <w:rFonts w:ascii="Times New Roman" w:hAnsi="Times New Roman" w:cs="Times New Roman"/>
        </w:rPr>
        <w:t xml:space="preserve"> Ms. </w:t>
      </w:r>
      <w:proofErr w:type="spellStart"/>
      <w:r w:rsidRPr="005903C2">
        <w:rPr>
          <w:rFonts w:ascii="Times New Roman" w:hAnsi="Times New Roman" w:cs="Times New Roman"/>
        </w:rPr>
        <w:t>Mandukhai</w:t>
      </w:r>
      <w:proofErr w:type="spellEnd"/>
      <w:r w:rsidRPr="005903C2">
        <w:rPr>
          <w:rFonts w:ascii="Times New Roman" w:hAnsi="Times New Roman" w:cs="Times New Roman"/>
        </w:rPr>
        <w:t xml:space="preserve"> U.</w:t>
      </w:r>
    </w:p>
    <w:p w14:paraId="63FC487C" w14:textId="77777777" w:rsidR="00BF0F09" w:rsidRPr="005903C2" w:rsidRDefault="00BF0F09" w:rsidP="00BF0F09">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Floor 6, Room 605, the Ministry of Food, Agriculture and Light Industry</w:t>
      </w:r>
    </w:p>
    <w:p w14:paraId="6075AC3D" w14:textId="77777777" w:rsidR="00BF0F09" w:rsidRPr="005903C2" w:rsidRDefault="00BF0F09" w:rsidP="00BF0F09">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 xml:space="preserve">Government Building 9a, </w:t>
      </w:r>
      <w:proofErr w:type="spellStart"/>
      <w:r w:rsidRPr="005903C2">
        <w:rPr>
          <w:rFonts w:ascii="Times New Roman" w:hAnsi="Times New Roman" w:cs="Times New Roman"/>
        </w:rPr>
        <w:t>Enkhtaivan</w:t>
      </w:r>
      <w:proofErr w:type="spellEnd"/>
      <w:r w:rsidRPr="005903C2">
        <w:rPr>
          <w:rFonts w:ascii="Times New Roman" w:hAnsi="Times New Roman" w:cs="Times New Roman"/>
        </w:rPr>
        <w:t xml:space="preserve"> Avenue 16a, Ulaanbaatar-13381, Mongolia, Phone: 261908.</w:t>
      </w:r>
    </w:p>
    <w:p w14:paraId="1D5D8F48" w14:textId="6A191E1C" w:rsidR="00BF0F09" w:rsidRPr="00BF0F09" w:rsidRDefault="00BF0F09" w:rsidP="00BF0F09">
      <w:pPr>
        <w:tabs>
          <w:tab w:val="left" w:pos="0"/>
          <w:tab w:val="right" w:leader="dot" w:pos="7920"/>
        </w:tabs>
        <w:suppressAutoHyphens/>
        <w:spacing w:after="0" w:line="240" w:lineRule="auto"/>
        <w:jc w:val="center"/>
        <w:rPr>
          <w:rFonts w:ascii="Times New Roman" w:hAnsi="Times New Roman" w:cs="Times New Roman"/>
        </w:rPr>
      </w:pPr>
      <w:hyperlink r:id="rId9" w:history="1">
        <w:r w:rsidRPr="00BF0F09">
          <w:rPr>
            <w:rStyle w:val="Hyperlink"/>
            <w:rFonts w:ascii="Times New Roman" w:hAnsi="Times New Roman"/>
          </w:rPr>
          <w:t>mandukhai@mofa.gov.mn</w:t>
        </w:r>
      </w:hyperlink>
      <w:r w:rsidRPr="00BF0F09">
        <w:rPr>
          <w:rFonts w:ascii="Times New Roman" w:hAnsi="Times New Roman" w:cs="Times New Roman"/>
        </w:rPr>
        <w:t xml:space="preserve">; </w:t>
      </w:r>
      <w:hyperlink r:id="rId10" w:history="1">
        <w:r w:rsidRPr="00BF0F09">
          <w:rPr>
            <w:rStyle w:val="Hyperlink"/>
            <w:rFonts w:ascii="Times New Roman" w:hAnsi="Times New Roman"/>
          </w:rPr>
          <w:t>procurement@edp.mn</w:t>
        </w:r>
      </w:hyperlink>
      <w:r>
        <w:rPr>
          <w:rStyle w:val="Hyperlink"/>
          <w:rFonts w:ascii="Times New Roman" w:hAnsi="Times New Roman" w:cs="Times New Roman"/>
        </w:rPr>
        <w:t>,</w:t>
      </w:r>
      <w:r w:rsidRPr="00BF0F09">
        <w:rPr>
          <w:rStyle w:val="Hyperlink"/>
          <w:rFonts w:ascii="Times New Roman" w:hAnsi="Times New Roman" w:cs="Times New Roman"/>
        </w:rPr>
        <w:t xml:space="preserve"> </w:t>
      </w:r>
      <w:hyperlink r:id="rId11" w:history="1">
        <w:r w:rsidRPr="00BF0F09">
          <w:rPr>
            <w:rStyle w:val="Hyperlink"/>
            <w:rFonts w:ascii="Times New Roman" w:hAnsi="Times New Roman" w:cs="Times New Roman"/>
            <w:spacing w:val="-2"/>
          </w:rPr>
          <w:t>khulan.edp@gmail.com</w:t>
        </w:r>
      </w:hyperlink>
    </w:p>
    <w:p w14:paraId="698AF59E" w14:textId="71734113" w:rsidR="00BF0F09" w:rsidRPr="00BF0F09" w:rsidRDefault="00BF0F09" w:rsidP="00445D85">
      <w:pPr>
        <w:spacing w:after="0" w:line="240" w:lineRule="auto"/>
        <w:jc w:val="center"/>
        <w:rPr>
          <w:rFonts w:ascii="Times New Roman" w:hAnsi="Times New Roman" w:cs="Times New Roman"/>
        </w:rPr>
      </w:pPr>
    </w:p>
    <w:p w14:paraId="388B7C46" w14:textId="77777777" w:rsidR="008D54BD" w:rsidRPr="004B2B6A" w:rsidRDefault="008D54BD" w:rsidP="00AD3808">
      <w:pPr>
        <w:shd w:val="clear" w:color="auto" w:fill="FFFFFF" w:themeFill="background1"/>
        <w:tabs>
          <w:tab w:val="left" w:pos="720"/>
          <w:tab w:val="left" w:pos="5940"/>
        </w:tabs>
        <w:spacing w:after="0" w:line="240" w:lineRule="auto"/>
        <w:jc w:val="both"/>
        <w:rPr>
          <w:rFonts w:ascii="Times New Roman" w:hAnsi="Times New Roman" w:cs="Times New Roman"/>
          <w:b/>
          <w:lang w:val="mn-MN"/>
        </w:rPr>
      </w:pPr>
    </w:p>
    <w:p w14:paraId="4AD47F09" w14:textId="77777777" w:rsidR="008D54BD" w:rsidRPr="004B2B6A" w:rsidRDefault="008D54BD" w:rsidP="00AD3808">
      <w:pPr>
        <w:shd w:val="clear" w:color="auto" w:fill="FFFFFF" w:themeFill="background1"/>
        <w:tabs>
          <w:tab w:val="left" w:pos="720"/>
          <w:tab w:val="left" w:pos="5940"/>
        </w:tabs>
        <w:spacing w:after="0" w:line="240" w:lineRule="auto"/>
        <w:jc w:val="both"/>
        <w:rPr>
          <w:rFonts w:ascii="Times New Roman" w:hAnsi="Times New Roman" w:cs="Times New Roman"/>
          <w:b/>
          <w:lang w:val="mn-MN"/>
        </w:rPr>
      </w:pPr>
    </w:p>
    <w:p w14:paraId="6E4F42E0" w14:textId="77777777" w:rsidR="008D54BD" w:rsidRPr="004B2B6A" w:rsidRDefault="008D54BD" w:rsidP="00AD3808">
      <w:pPr>
        <w:shd w:val="clear" w:color="auto" w:fill="FFFFFF" w:themeFill="background1"/>
        <w:tabs>
          <w:tab w:val="left" w:pos="720"/>
          <w:tab w:val="left" w:pos="5940"/>
        </w:tabs>
        <w:spacing w:after="0" w:line="240" w:lineRule="auto"/>
        <w:jc w:val="both"/>
        <w:rPr>
          <w:rFonts w:ascii="Times New Roman" w:hAnsi="Times New Roman" w:cs="Times New Roman"/>
          <w:b/>
          <w:lang w:val="mn-MN"/>
        </w:rPr>
      </w:pPr>
      <w:bookmarkStart w:id="0" w:name="_GoBack"/>
      <w:bookmarkEnd w:id="0"/>
    </w:p>
    <w:p w14:paraId="41A8489A" w14:textId="77777777" w:rsidR="008D54BD" w:rsidRDefault="008D54BD" w:rsidP="00AD3808">
      <w:pPr>
        <w:shd w:val="clear" w:color="auto" w:fill="FFFFFF" w:themeFill="background1"/>
        <w:tabs>
          <w:tab w:val="left" w:pos="720"/>
          <w:tab w:val="left" w:pos="5940"/>
        </w:tabs>
        <w:spacing w:after="0" w:line="240" w:lineRule="auto"/>
        <w:jc w:val="both"/>
        <w:rPr>
          <w:rFonts w:ascii="Times New Roman" w:hAnsi="Times New Roman" w:cs="Times New Roman"/>
          <w:b/>
          <w:lang w:val="mn-MN"/>
        </w:rPr>
      </w:pPr>
    </w:p>
    <w:p w14:paraId="55A40729" w14:textId="10B398DF" w:rsidR="00AD3808" w:rsidRDefault="00AD3808" w:rsidP="00AD3808">
      <w:pPr>
        <w:shd w:val="clear" w:color="auto" w:fill="FFFFFF" w:themeFill="background1"/>
        <w:tabs>
          <w:tab w:val="left" w:pos="720"/>
          <w:tab w:val="left" w:pos="5940"/>
        </w:tabs>
        <w:spacing w:after="0" w:line="240" w:lineRule="auto"/>
        <w:jc w:val="both"/>
        <w:rPr>
          <w:rFonts w:ascii="Times New Roman" w:hAnsi="Times New Roman"/>
          <w:lang w:val="mn-MN"/>
        </w:rPr>
      </w:pPr>
    </w:p>
    <w:sectPr w:rsidR="00AD3808" w:rsidSect="008B3F8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006"/>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5DDB"/>
    <w:multiLevelType w:val="hybridMultilevel"/>
    <w:tmpl w:val="B37E6818"/>
    <w:lvl w:ilvl="0" w:tplc="7B304058">
      <w:start w:val="1"/>
      <w:numFmt w:val="bullet"/>
      <w:lvlText w:val=""/>
      <w:lvlJc w:val="left"/>
      <w:pPr>
        <w:tabs>
          <w:tab w:val="num" w:pos="720"/>
        </w:tabs>
        <w:ind w:left="720" w:hanging="360"/>
      </w:pPr>
      <w:rPr>
        <w:rFonts w:ascii="Wingdings" w:hAnsi="Wingdings"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80736D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E76F8"/>
    <w:multiLevelType w:val="hybridMultilevel"/>
    <w:tmpl w:val="98520C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7589C"/>
    <w:multiLevelType w:val="hybridMultilevel"/>
    <w:tmpl w:val="4586B3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C58F7"/>
    <w:multiLevelType w:val="multilevel"/>
    <w:tmpl w:val="9374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7379E"/>
    <w:multiLevelType w:val="multilevel"/>
    <w:tmpl w:val="CC6CD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416B1"/>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F10F4"/>
    <w:multiLevelType w:val="hybridMultilevel"/>
    <w:tmpl w:val="06066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7936BA"/>
    <w:multiLevelType w:val="multilevel"/>
    <w:tmpl w:val="8F22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A64B6"/>
    <w:multiLevelType w:val="hybridMultilevel"/>
    <w:tmpl w:val="CD76B8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D818C5"/>
    <w:multiLevelType w:val="multilevel"/>
    <w:tmpl w:val="C8E69D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0936A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224FF"/>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84A7E"/>
    <w:multiLevelType w:val="hybridMultilevel"/>
    <w:tmpl w:val="1F264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7014B"/>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A0147"/>
    <w:multiLevelType w:val="multilevel"/>
    <w:tmpl w:val="591881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9E5494"/>
    <w:multiLevelType w:val="hybridMultilevel"/>
    <w:tmpl w:val="041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177FE"/>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74D55"/>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362A2"/>
    <w:multiLevelType w:val="hybridMultilevel"/>
    <w:tmpl w:val="441C5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00261"/>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F4446"/>
    <w:multiLevelType w:val="hybridMultilevel"/>
    <w:tmpl w:val="0CF45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312A4"/>
    <w:multiLevelType w:val="hybridMultilevel"/>
    <w:tmpl w:val="A45286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63CE4"/>
    <w:multiLevelType w:val="hybridMultilevel"/>
    <w:tmpl w:val="6C5A3A96"/>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AA1931"/>
    <w:multiLevelType w:val="hybridMultilevel"/>
    <w:tmpl w:val="28103C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AA7C46"/>
    <w:multiLevelType w:val="multilevel"/>
    <w:tmpl w:val="C8BED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C96173"/>
    <w:multiLevelType w:val="hybridMultilevel"/>
    <w:tmpl w:val="6E2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A0349"/>
    <w:multiLevelType w:val="hybridMultilevel"/>
    <w:tmpl w:val="67F21A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B5056"/>
    <w:multiLevelType w:val="multilevel"/>
    <w:tmpl w:val="91BA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5669C4"/>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A6F28"/>
    <w:multiLevelType w:val="multilevel"/>
    <w:tmpl w:val="9374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C2E7C"/>
    <w:multiLevelType w:val="hybridMultilevel"/>
    <w:tmpl w:val="2928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A7941"/>
    <w:multiLevelType w:val="hybridMultilevel"/>
    <w:tmpl w:val="25C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43903"/>
    <w:multiLevelType w:val="hybridMultilevel"/>
    <w:tmpl w:val="97A645E0"/>
    <w:lvl w:ilvl="0" w:tplc="04090015">
      <w:start w:val="7"/>
      <w:numFmt w:val="upperLetter"/>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5" w15:restartNumberingAfterBreak="0">
    <w:nsid w:val="65651D9D"/>
    <w:multiLevelType w:val="hybridMultilevel"/>
    <w:tmpl w:val="A0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A556C"/>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72BD3"/>
    <w:multiLevelType w:val="hybridMultilevel"/>
    <w:tmpl w:val="F9D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8514F"/>
    <w:multiLevelType w:val="hybridMultilevel"/>
    <w:tmpl w:val="12DE4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51722D"/>
    <w:multiLevelType w:val="hybridMultilevel"/>
    <w:tmpl w:val="3AEA797E"/>
    <w:lvl w:ilvl="0" w:tplc="7D7800AE">
      <w:start w:val="1"/>
      <w:numFmt w:val="upperRoman"/>
      <w:lvlText w:val="%1."/>
      <w:lvlJc w:val="left"/>
      <w:pPr>
        <w:ind w:left="1080" w:hanging="72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D1081"/>
    <w:multiLevelType w:val="hybridMultilevel"/>
    <w:tmpl w:val="3F12F0A4"/>
    <w:lvl w:ilvl="0" w:tplc="43FEBA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3"/>
  </w:num>
  <w:num w:numId="4">
    <w:abstractNumId w:val="17"/>
  </w:num>
  <w:num w:numId="5">
    <w:abstractNumId w:val="32"/>
  </w:num>
  <w:num w:numId="6">
    <w:abstractNumId w:val="24"/>
  </w:num>
  <w:num w:numId="7">
    <w:abstractNumId w:val="4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3"/>
  </w:num>
  <w:num w:numId="12">
    <w:abstractNumId w:val="4"/>
  </w:num>
  <w:num w:numId="13">
    <w:abstractNumId w:val="22"/>
  </w:num>
  <w:num w:numId="14">
    <w:abstractNumId w:val="34"/>
  </w:num>
  <w:num w:numId="15">
    <w:abstractNumId w:val="39"/>
  </w:num>
  <w:num w:numId="16">
    <w:abstractNumId w:val="28"/>
  </w:num>
  <w:num w:numId="17">
    <w:abstractNumId w:val="14"/>
  </w:num>
  <w:num w:numId="18">
    <w:abstractNumId w:val="35"/>
  </w:num>
  <w:num w:numId="19">
    <w:abstractNumId w:val="23"/>
  </w:num>
  <w:num w:numId="20">
    <w:abstractNumId w:val="25"/>
  </w:num>
  <w:num w:numId="21">
    <w:abstractNumId w:val="15"/>
  </w:num>
  <w:num w:numId="22">
    <w:abstractNumId w:val="18"/>
  </w:num>
  <w:num w:numId="23">
    <w:abstractNumId w:val="36"/>
  </w:num>
  <w:num w:numId="24">
    <w:abstractNumId w:val="19"/>
  </w:num>
  <w:num w:numId="25">
    <w:abstractNumId w:val="20"/>
  </w:num>
  <w:num w:numId="26">
    <w:abstractNumId w:val="7"/>
  </w:num>
  <w:num w:numId="27">
    <w:abstractNumId w:val="30"/>
  </w:num>
  <w:num w:numId="28">
    <w:abstractNumId w:val="1"/>
  </w:num>
  <w:num w:numId="29">
    <w:abstractNumId w:val="38"/>
  </w:num>
  <w:num w:numId="30">
    <w:abstractNumId w:val="10"/>
  </w:num>
  <w:num w:numId="31">
    <w:abstractNumId w:val="0"/>
  </w:num>
  <w:num w:numId="32">
    <w:abstractNumId w:val="3"/>
  </w:num>
  <w:num w:numId="33">
    <w:abstractNumId w:val="2"/>
  </w:num>
  <w:num w:numId="34">
    <w:abstractNumId w:val="21"/>
  </w:num>
  <w:num w:numId="35">
    <w:abstractNumId w:val="6"/>
  </w:num>
  <w:num w:numId="36">
    <w:abstractNumId w:val="9"/>
  </w:num>
  <w:num w:numId="37">
    <w:abstractNumId w:val="16"/>
    <w:lvlOverride w:ilvl="0">
      <w:lvl w:ilvl="0">
        <w:numFmt w:val="decimal"/>
        <w:lvlText w:val="%1."/>
        <w:lvlJc w:val="left"/>
      </w:lvl>
    </w:lvlOverride>
  </w:num>
  <w:num w:numId="38">
    <w:abstractNumId w:val="29"/>
  </w:num>
  <w:num w:numId="39">
    <w:abstractNumId w:val="11"/>
    <w:lvlOverride w:ilvl="0">
      <w:lvl w:ilvl="0">
        <w:numFmt w:val="decimal"/>
        <w:lvlText w:val="%1."/>
        <w:lvlJc w:val="left"/>
      </w:lvl>
    </w:lvlOverride>
  </w:num>
  <w:num w:numId="40">
    <w:abstractNumId w:val="26"/>
    <w:lvlOverride w:ilvl="0">
      <w:lvl w:ilvl="0">
        <w:numFmt w:val="decimal"/>
        <w:lvlText w:val="%1."/>
        <w:lvlJc w:val="left"/>
      </w:lvl>
    </w:lvlOverride>
  </w:num>
  <w:num w:numId="41">
    <w:abstractNumId w:val="5"/>
    <w:lvlOverride w:ilvl="0">
      <w:lvl w:ilvl="0">
        <w:numFmt w:val="lowerLetter"/>
        <w:lvlText w:val="%1."/>
        <w:lvlJc w:val="left"/>
      </w:lvl>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E4"/>
    <w:rsid w:val="0001342E"/>
    <w:rsid w:val="000408B8"/>
    <w:rsid w:val="000A5805"/>
    <w:rsid w:val="000D0E12"/>
    <w:rsid w:val="000E3560"/>
    <w:rsid w:val="000F67FF"/>
    <w:rsid w:val="00171F11"/>
    <w:rsid w:val="001D256C"/>
    <w:rsid w:val="00244DCC"/>
    <w:rsid w:val="002F5767"/>
    <w:rsid w:val="00371EF3"/>
    <w:rsid w:val="00396580"/>
    <w:rsid w:val="00445D85"/>
    <w:rsid w:val="004646A0"/>
    <w:rsid w:val="004A79BE"/>
    <w:rsid w:val="004B2B6A"/>
    <w:rsid w:val="004C635B"/>
    <w:rsid w:val="004F4943"/>
    <w:rsid w:val="0053618B"/>
    <w:rsid w:val="005602CA"/>
    <w:rsid w:val="005D19F2"/>
    <w:rsid w:val="00633F76"/>
    <w:rsid w:val="006D49D6"/>
    <w:rsid w:val="007B758C"/>
    <w:rsid w:val="007E2772"/>
    <w:rsid w:val="008057FB"/>
    <w:rsid w:val="00851C4B"/>
    <w:rsid w:val="008A1A65"/>
    <w:rsid w:val="008C71E9"/>
    <w:rsid w:val="008D54BD"/>
    <w:rsid w:val="009362BB"/>
    <w:rsid w:val="00960EEE"/>
    <w:rsid w:val="00986E49"/>
    <w:rsid w:val="009F6C37"/>
    <w:rsid w:val="00A848A5"/>
    <w:rsid w:val="00AD3808"/>
    <w:rsid w:val="00B77A94"/>
    <w:rsid w:val="00BC4B5E"/>
    <w:rsid w:val="00BF0F09"/>
    <w:rsid w:val="00C01806"/>
    <w:rsid w:val="00D33D2D"/>
    <w:rsid w:val="00DA3A06"/>
    <w:rsid w:val="00DB5180"/>
    <w:rsid w:val="00DC31BE"/>
    <w:rsid w:val="00DD5204"/>
    <w:rsid w:val="00E87BE4"/>
    <w:rsid w:val="00E87CE7"/>
    <w:rsid w:val="00EB0750"/>
    <w:rsid w:val="00F86D41"/>
    <w:rsid w:val="00FC2167"/>
    <w:rsid w:val="00FF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E925"/>
  <w15:chartTrackingRefBased/>
  <w15:docId w15:val="{31E02A83-6623-4DF7-819A-8FD95A3C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8C"/>
    <w:pPr>
      <w:spacing w:after="160" w:line="259" w:lineRule="auto"/>
    </w:pPr>
    <w:rPr>
      <w:rFonts w:asciiTheme="minorHAnsi" w:hAnsiTheme="minorHAnsi"/>
      <w:sz w:val="22"/>
    </w:rPr>
  </w:style>
  <w:style w:type="paragraph" w:styleId="Heading3">
    <w:name w:val="heading 3"/>
    <w:basedOn w:val="Normal"/>
    <w:next w:val="Normal"/>
    <w:link w:val="Heading3Char"/>
    <w:uiPriority w:val="9"/>
    <w:unhideWhenUsed/>
    <w:qFormat/>
    <w:rsid w:val="005D19F2"/>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8C"/>
    <w:pPr>
      <w:ind w:left="720"/>
      <w:contextualSpacing/>
    </w:pPr>
  </w:style>
  <w:style w:type="character" w:styleId="CommentReference">
    <w:name w:val="annotation reference"/>
    <w:basedOn w:val="DefaultParagraphFont"/>
    <w:uiPriority w:val="99"/>
    <w:semiHidden/>
    <w:unhideWhenUsed/>
    <w:rsid w:val="00851C4B"/>
    <w:rPr>
      <w:sz w:val="16"/>
      <w:szCs w:val="16"/>
    </w:rPr>
  </w:style>
  <w:style w:type="character" w:customStyle="1" w:styleId="Heading3Char">
    <w:name w:val="Heading 3 Char"/>
    <w:basedOn w:val="DefaultParagraphFont"/>
    <w:link w:val="Heading3"/>
    <w:uiPriority w:val="9"/>
    <w:rsid w:val="005D19F2"/>
    <w:rPr>
      <w:rFonts w:ascii="Calibri Light" w:eastAsia="Times New Roman" w:hAnsi="Calibri Light" w:cs="Times New Roman"/>
      <w:color w:val="1F4D78"/>
      <w:szCs w:val="24"/>
    </w:rPr>
  </w:style>
  <w:style w:type="paragraph" w:styleId="BalloonText">
    <w:name w:val="Balloon Text"/>
    <w:basedOn w:val="Normal"/>
    <w:link w:val="BalloonTextChar"/>
    <w:uiPriority w:val="99"/>
    <w:semiHidden/>
    <w:unhideWhenUsed/>
    <w:rsid w:val="006D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D6"/>
    <w:rPr>
      <w:rFonts w:ascii="Segoe UI" w:hAnsi="Segoe UI" w:cs="Segoe UI"/>
      <w:sz w:val="18"/>
      <w:szCs w:val="18"/>
    </w:rPr>
  </w:style>
  <w:style w:type="character" w:styleId="Hyperlink">
    <w:name w:val="Hyperlink"/>
    <w:basedOn w:val="DefaultParagraphFont"/>
    <w:uiPriority w:val="99"/>
    <w:unhideWhenUsed/>
    <w:rsid w:val="00445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dp.m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hulan.ed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hulan.edp@gmail.com" TargetMode="External"/><Relationship Id="rId5" Type="http://schemas.openxmlformats.org/officeDocument/2006/relationships/image" Target="media/image1.png"/><Relationship Id="rId10" Type="http://schemas.openxmlformats.org/officeDocument/2006/relationships/hyperlink" Target="mailto:procurement@edp.mn" TargetMode="External"/><Relationship Id="rId4" Type="http://schemas.openxmlformats.org/officeDocument/2006/relationships/webSettings" Target="webSettings.xml"/><Relationship Id="rId9" Type="http://schemas.openxmlformats.org/officeDocument/2006/relationships/hyperlink" Target="mailto:mandukhai@mofa.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Dashdorj Badruun</dc:creator>
  <cp:keywords/>
  <dc:description/>
  <cp:lastModifiedBy>Khulan </cp:lastModifiedBy>
  <cp:revision>2</cp:revision>
  <dcterms:created xsi:type="dcterms:W3CDTF">2021-03-04T04:30:00Z</dcterms:created>
  <dcterms:modified xsi:type="dcterms:W3CDTF">2021-03-04T04:30:00Z</dcterms:modified>
</cp:coreProperties>
</file>